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sz w:val="30"/>
          <w:szCs w:val="30"/>
          <w:rtl w:val="0"/>
        </w:rPr>
        <w:t xml:space="preserve">Beszámoló az </w:t>
      </w:r>
      <w:r w:rsidDel="00000000" w:rsidR="00000000" w:rsidRPr="00000000">
        <w:rPr>
          <w:rFonts w:ascii="Calibri" w:cs="Calibri" w:eastAsia="Calibri" w:hAnsi="Calibri"/>
          <w:b w:val="1"/>
          <w:i w:val="1"/>
          <w:sz w:val="30"/>
          <w:szCs w:val="30"/>
          <w:rtl w:val="0"/>
        </w:rPr>
        <w:t xml:space="preserve">Önkormányzati zöldpolitikai kihívások és tapasztalatok</w:t>
      </w:r>
      <w:r w:rsidDel="00000000" w:rsidR="00000000" w:rsidRPr="00000000">
        <w:rPr>
          <w:rFonts w:ascii="Calibri" w:cs="Calibri" w:eastAsia="Calibri" w:hAnsi="Calibri"/>
          <w:b w:val="1"/>
          <w:sz w:val="30"/>
          <w:szCs w:val="30"/>
          <w:rtl w:val="0"/>
        </w:rPr>
        <w:t xml:space="preserve"> című workshopról</w:t>
      </w:r>
      <w:r w:rsidDel="00000000" w:rsidR="00000000" w:rsidRPr="00000000">
        <w:rPr>
          <w:rFonts w:ascii="Calibri" w:cs="Calibri" w:eastAsia="Calibri" w:hAnsi="Calibri"/>
          <w:rtl w:val="0"/>
        </w:rPr>
        <w:br w:type="textWrapping"/>
      </w:r>
    </w:p>
    <w:p w:rsidR="00000000" w:rsidDel="00000000" w:rsidP="00000000" w:rsidRDefault="00000000" w:rsidRPr="00000000" w14:paraId="00000002">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2023. április 28. </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műhelyfoglalkozásra 2023. április 28-án került sor a budapesti Városháza Dísztermében, a Megújuló Magyarországért Alapítvány és a Friedrich Ebert Stiftung budapesti irodájának közös szervezésében. A cél az volt, hogy a résztvevők, vagyis  helyi (budapesti és fővárosi kerületi) önkormányzatok zöldpolitikai referensei arról cserélhessenek tapasztalatokat, milyen lehetőségei és akadályai vannak a maguk szintjén és területén való zöld politikák érvényesítésének, tervek megvalósításának és a helyi közösségekkel való közös munkának.</w:t>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műhelyfoglalkozás két modulra volt tagolva. Az elsőben a fővárosi és néhány kerületi önkormányzat képviselői mutathatták be munkájukat, a másodikban civil szervezetek. Mindkét modul két részből áll, ahol is az elsőben a meghívott vendégek rövid bemutatkozó beszédet tarthattak, majd a következő részben lehetőség nyílt arra, hogy mind a moderátor, később pedig a közönség kérdéseket tegyen fel. A felmerült kérdések nyomán élénk párbeszéd alakult ki a műhely résztvevői között. </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 első modul vendégei Bardóczi Sándor, Budapest főtájépítésze, Burján Ferenc, Óbuda-Békásmegyer alpolgármestere, Hamza Zsófia, a hegyvidéki önkormányzat nemzetközi projektkoordinátora, Dr. Puchner Gábor, a 13. kerület alpolgármestere, Temesvári Szilvia, Terézváros alpolgármestere, valamint Ámon Ada, Budapest klíma- és környezetügyi főosztályvezetője volt, aki kisebb közlekedési baleset miatt nem tudott jelen lenni a beszélgetésen. A második modul meghívott vendégei közül többen, így Lukács András, a Levegő Munkacsoport elnöke, vagy Szilágyi Artúr éghajlatvédelmi szakértő is aktívan részt vettek a beszélgetésben, melyet Büttl Ferenc, a Megújuló Magyarországért Alapítvány kuratóriumi elnöke moderált. </w:t>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 első problémakör, amit a vendégek körüljártak beszámolóikban, az az előttük álló kihívások felismerése volt. Bardóczi Sándor szerint a főváros a 2019-es önkormányzati választásokon történt ellenzéki győzelem után elsősorban a teljes adminisztratív kar újratervezésére szorult rá, hiszen a megelőző kormányzat hozzájuk képest meglehetősen kevés erőt fordított a klímavédelemre és kis mértékben kezelte a környezetvédő civil szervezeteket partnerként. Korábban négy ember dolgozott ezen a területen, és 2-3 munkavállaló foglalkozott  környezetvédelmi ügyekkel. Jelenleg az újonnan felállított Klímavédelmi Főosztály és a Tájépítészeti Főosztály 14 fős stábbal dolgozik. A feladataik egy része korábban nem létezett, így például egy 2020-as fővárosi vagyonrendelet a korábbiakhoz képest a közterület fáit is védelem alá rendeli, vagyis minden esetben pótlásokat rendeli el. Emiatt rengeteg beruházás terveit kellett újragondolni és más szemmel felülvizsgálni. Ez sok munkaórát igényel. Havi átlagban hatvan terv érkezik be, ezeket nyolc napon belül kell a Fővárosnak véleményeznie. Ez a hivatali átfutási idők miatt nagyon nehéz, sokszor a nyolc napos határidőn belül el sem jutnak a beadványok az illetékes munkatársakhoz. Ilyenkor kreatív megoldásokkal kell élni, így például hiánypótlást kérhetnek, hogy a hivatali átfutási idő növekedjen, ezáltal lehetőség legyen a tervek megfelelő színvonalú vizsgálatára. Jelenleg csak ezzel öt munkatárs foglalkozik, és a hivatali reform óta 1 800 fát sikerült megmenteniük a kivágástól. </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Feladatuk továbbá a FŐKERT felügyelete, valamint a helyi környezetvédelmi területek védelme. Ez 1 000 hektárnyi területet jelent fővárosi szinten, és még 2-300 hektárt terveznek idén védetté nyilvánítani. Hét fős természetvédelmi szolgálatot foglalkoztatnak e célból. Feladataik közé tartozik az élőhelyek kezelése és rekonstrukció, jelenleg pl. a 18. kerületben.</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lakossággal való együttműködésre jó példa a komposztálók közösségi összefogással való üzemeltetése. Több komposztálót is létesítettek, de a tapasztalat azt mutatja, hogy ezek akkor életképesek, ha van egy lelkes civil közösség, amelynek megvannak a forrásaik és szakértelmük, hogy a Főváros által létrehozott rendszert működtessék. Erre jó példa a  Tabánban vagy a Szent István parkban működő komposztáló, rosszul sikerült viszont a 18. kerületi beruházás, ahol helyi szakértelem híján nem alakult ki működő gyakorlat és a komposztálót nem használták fenntartható és szakszerű módon. </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zöld projektek egy része közösségi költségvetés keretében kerül megvalósításra, évente 250 millió Forintot költ a főváros zöldfelület fejlesztésekre. Bardóczi azt is kiemelte, mennyire figyelemre méltónak tartja a Green City Indexet, és hogy mennyire fontos, hogy a fenntarthatóság aspektusa megjelenjen a nemzetközi szervezetek nagyvárosokat minősítő rendszere. A Green City minősítés megszerzése közbeszerzések esetén hasznos módja annak, hogy ökológiai szempontok megjelenjenek. Egy hét hektáros park (pl. Pünkösdfürdő) esetében ez egymilliós költséget jelent. </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kerületek másfajta szintű és jellegű problémákkal szembesülnek, mint a főváros. </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Burján Ferenc, Óbuda-Békásmegyer alpolgármestere termékenynek ítélte a 2020 óta kerületében zajló zöld politikai fejleményeket. Ekkor került kidolgozásra az új integrált településfejlesztési koncepció és klímastratégia. Több </w:t>
      </w:r>
      <w:r w:rsidDel="00000000" w:rsidR="00000000" w:rsidRPr="00000000">
        <w:rPr>
          <w:rFonts w:ascii="Calibri" w:cs="Calibri" w:eastAsia="Calibri" w:hAnsi="Calibri"/>
          <w:sz w:val="24"/>
          <w:szCs w:val="24"/>
          <w:rtl w:val="0"/>
        </w:rPr>
        <w:t xml:space="preserve">nemzetközi pályázaton is sikerrel szerepelt a III. kerület. Ilyen volt az Európai Uniós Horizont 2020, mely energiaszegénység és lakossági egészségi állapot fókuszú</w:t>
      </w:r>
      <w:r w:rsidDel="00000000" w:rsidR="00000000" w:rsidRPr="00000000">
        <w:rPr>
          <w:rFonts w:ascii="Calibri" w:cs="Calibri" w:eastAsia="Calibri" w:hAnsi="Calibri"/>
          <w:sz w:val="24"/>
          <w:szCs w:val="24"/>
          <w:highlight w:val="white"/>
          <w:rtl w:val="0"/>
        </w:rPr>
        <w:t xml:space="preserve">. Ilyen volt EUCF (Europen City Facilities) energetikai beruházásokat támogató pályázat Újpest és Szentendre partnerként való bevonásával. </w:t>
      </w:r>
      <w:r w:rsidDel="00000000" w:rsidR="00000000" w:rsidRPr="00000000">
        <w:rPr>
          <w:rFonts w:ascii="Calibri" w:cs="Calibri" w:eastAsia="Calibri" w:hAnsi="Calibri"/>
          <w:sz w:val="24"/>
          <w:szCs w:val="24"/>
          <w:rtl w:val="0"/>
        </w:rPr>
        <w:t xml:space="preserve">Ilyen volt az élelmiszer pazarlással foglalkozó FoodWay. Az Óbudai Egyetem és 7 külföldi partner bevonásával egy CoFarm4Cities nevű pályázattal sikerrel indítottak el egy városi farm projektet, mely a Csúcshegyen fog megvalósulni. Sok intézkedés arra szolgált, hogy megteremtse a további pályázás feltételeit. </w:t>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már említett komposztálók létesítésében sikerrel teljesítettek, és kiírtak egy élelmiszerpazarlás elleni pályázatot is. Fontosnak tartják, hogy az említett módokon túl is terjesszék a zöld szemléletet a lakosság körében, így például meghonosították a LED izzó vásárt, muskátlisvásárt, esővízgyűjtő tartályok osztottak, zöldhulladékgyűjtő zacskókat tettek mindenki számára hozzáférhetővé. 2022-ben 2 tonna használt olajat gyűjtöttek össze a lakosság segítségével. Ez mind azt mutatja, hogy míg az önkormányzat kezdeményező szerepben volt, a helyi lakosságban megvolt a fogadókészség a zöld szemléletű gyakorlatokra. Az Óbudai Platán Könyvtár Ezüsthegyi Könyvtárában berendezett magbank szintén jó példa arra, mennyire gördülékenyen tud az önkormányzat és lakosság együttműködni a kerület zöldítésében. </w:t>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Ennek egy magasabb szintű megnyilvánulása a Civil Üzleti Iskola ahol az önkormányzat úgymond ernyőt tartott, facilitátorként segítette civil partnerek együttműködését. Az együttműködés keretében közös tanulási folyamat kezdődött. </w:t>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4"/>
          <w:szCs w:val="24"/>
          <w:shd w:fill="f3f3f3" w:val="clear"/>
        </w:rPr>
      </w:pPr>
      <w:r w:rsidDel="00000000" w:rsidR="00000000" w:rsidRPr="00000000">
        <w:rPr>
          <w:rFonts w:ascii="Calibri" w:cs="Calibri" w:eastAsia="Calibri" w:hAnsi="Calibri"/>
          <w:sz w:val="24"/>
          <w:szCs w:val="24"/>
          <w:rtl w:val="0"/>
        </w:rPr>
        <w:t xml:space="preserve">Az igazsághoz hozzátartozik, hogy Óbuda-Békásmegyer rengeteg zöldterület felett diszponál. Ilyen a Kiscelli park, vagy a</w:t>
      </w:r>
      <w:r w:rsidDel="00000000" w:rsidR="00000000" w:rsidRPr="00000000">
        <w:rPr>
          <w:rFonts w:ascii="Calibri" w:cs="Calibri" w:eastAsia="Calibri" w:hAnsi="Calibri"/>
          <w:sz w:val="24"/>
          <w:szCs w:val="24"/>
          <w:highlight w:val="white"/>
          <w:rtl w:val="0"/>
        </w:rPr>
        <w:t xml:space="preserve"> Békásmegyer és Szentendre között húzódó több mint egy kilométer hosszú parkosított sáv. </w:t>
      </w:r>
      <w:r w:rsidDel="00000000" w:rsidR="00000000" w:rsidRPr="00000000">
        <w:rPr>
          <w:rFonts w:ascii="Calibri" w:cs="Calibri" w:eastAsia="Calibri" w:hAnsi="Calibri"/>
          <w:sz w:val="24"/>
          <w:szCs w:val="24"/>
          <w:rtl w:val="0"/>
        </w:rPr>
        <w:t xml:space="preserve">Ezek egy rész alkalmas volt arra, hogy a fenntarthatósági szemlélet jegyében hasznosítsák, így például méhlegelők céljára. A kerület kiemelt zöld ügye a  Mocsáros dűlő gondo</w:t>
      </w:r>
      <w:r w:rsidDel="00000000" w:rsidR="00000000" w:rsidRPr="00000000">
        <w:rPr>
          <w:rFonts w:ascii="Calibri" w:cs="Calibri" w:eastAsia="Calibri" w:hAnsi="Calibri"/>
          <w:sz w:val="24"/>
          <w:szCs w:val="24"/>
          <w:shd w:fill="f3f3f3" w:val="clear"/>
          <w:rtl w:val="0"/>
        </w:rPr>
        <w:t xml:space="preserve">zása, amelyre a főváros is két LIFE pályázatot küldött be, egyelőre sikertelenül. </w:t>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Hamza Zsófia a Hegyvidék nemzetközi projekt-koordinátora kevesebb sikerről tudott beszámolni. Az ő munkahelye egy uniós projekt iroda, a Hegyvidéki Zöld Iroda, mely eredetileg információs pontként létesült. A lakosság bevonása erős lába volt az iroda működésére vonatkozó tervnek, de a civil szervezetek alacsony száma miatt ez nem tudott a várt szinten működni. A lakosságból Hamza hiányolja a partnerségi attitűdöt. Erre példa az önkormányzat által gondozás céljára felajánlott területek és eszközök, palánták, stb. esete, mely a megfelelő szakértelem híján nem vezetett fenntartható gyakorlathoz. Ez nem volt sikeres. Utólag rossz ötletként értékelik, hogy az önkormányzat ajánlotta a területeket, és nem ajánlottak fel választást, vagy a felajánlást nem előzte meg . Ezen felül maguk is telepítettek városi kaszálókat, ültetnek suhángokat, készült méhlegelő és ehhez kapcsolód tanösvény, ez a BeePathNet projekt.</w:t>
      </w:r>
    </w:p>
    <w:p w:rsidR="00000000" w:rsidDel="00000000" w:rsidP="00000000" w:rsidRDefault="00000000" w:rsidRPr="00000000" w14:paraId="0000002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Puchner Gábor, a XIII. kerület alpolgármestere bíztató fejleményekről számolt be. A kerület 95 telephelyen van jelen, az általa fenntartott intézményeknek pedig komoly ökológiai lábnyoma van. Az ökológiai tudatosság tehát számukra ott kezdődik, hogy erre reagálnak. Létre is hoztak egy energiamegtakarítási intézkedési tervet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ennek része az épületek szigetelése, szivattyúk, napkollektorok telepítése. Ez egy több éves horizontú terv. Passzívházak jelentek meg a kerületben, ezek iránt a megoldások iránt magánberuházók is érdeklődnek. Ez is mutatja, hogy az önkormányzat szemléletformáló erővel bír. Hasonlóan fontos rendszer az AngyalZÖLD program. Ez már 2014-ban is létezett mint komplex üzemeltetési rendszer, 2019-től (3.0. verzió) már klímavédelmi szempontokat is integráltak bele. </w:t>
      </w:r>
    </w:p>
    <w:p w:rsidR="00000000" w:rsidDel="00000000" w:rsidP="00000000" w:rsidRDefault="00000000" w:rsidRPr="00000000" w14:paraId="0000002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widowControl w:val="0"/>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zöld és a lakosság számára élhetőbb város ügyét forgalomcsökkentési törekvések is szolgálják, melyek kiegészülnek elektromos jármű töltőállomások és kerékpártámaszok létesítésével, hogy ezzel formálják a közlekedési szokásokat. A szemléletformálást Zöld Pontok is szolgálják, vagy említésre méltó még a Gondos Gazdi program, amely a kutyatartókat célozza meg. </w:t>
      </w:r>
    </w:p>
    <w:p w:rsidR="00000000" w:rsidDel="00000000" w:rsidP="00000000" w:rsidRDefault="00000000" w:rsidRPr="00000000" w14:paraId="00000026">
      <w:pPr>
        <w:widowControl w:val="0"/>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Zöldterületek létesítésében és növelésében szintén történtek előrelépések. Ilyen a 750 milliós Vizafogó ökopark, mesterséges tóval, vagy a pedagógiai céllal is bíró ökologikus játszótér a Gyöngyösi sétányon. Tervben van a májusban átadásra kerülő, a kerület által 860 millió forintért kisajátított újlipótvárosi Thurzó park átalakítása, </w:t>
      </w:r>
      <w:r w:rsidDel="00000000" w:rsidR="00000000" w:rsidRPr="00000000">
        <w:rPr>
          <w:rFonts w:ascii="Calibri" w:cs="Calibri" w:eastAsia="Calibri" w:hAnsi="Calibri"/>
          <w:sz w:val="24"/>
          <w:szCs w:val="24"/>
          <w:highlight w:val="white"/>
          <w:rtl w:val="0"/>
        </w:rPr>
        <w:t xml:space="preserve">itt 77 db fát ültetnek.</w:t>
      </w:r>
      <w:r w:rsidDel="00000000" w:rsidR="00000000" w:rsidRPr="00000000">
        <w:rPr>
          <w:rFonts w:ascii="Calibri" w:cs="Calibri" w:eastAsia="Calibri" w:hAnsi="Calibri"/>
          <w:sz w:val="24"/>
          <w:szCs w:val="24"/>
          <w:rtl w:val="0"/>
        </w:rPr>
        <w:t xml:space="preserve"> A zöldterületek növelése nem csak a közterületek bevonásával történik, pályázatot hirdettek meg lakossági udvarok zöldítésére, és van egy több mint tíz éve működő zöldterület védnökségi program. Fontos a személygépjárművel számonak korlátozása, ezt a cél szolgálja a járdafelületek növelése (pl. Csanádi utca, Katona József utca).  </w:t>
      </w:r>
    </w:p>
    <w:p w:rsidR="00000000" w:rsidDel="00000000" w:rsidP="00000000" w:rsidRDefault="00000000" w:rsidRPr="00000000" w14:paraId="00000027">
      <w:pPr>
        <w:widowControl w:val="0"/>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Temesvári Szilvia, Terézváros alpolgármestere úgy ítélte, belső, külső és politikai kihívásokkal egyaránt szembe kellett néznie a zöld ügyek felelőseként. Belső probléma volt, korábban nem létezett zöld részleg az önkormányzatban, a környezetvédelmi program 15 évvel ezelőtt született, főkertésze a kerületnek nem volt. Amikor Temesvári átvette a feladatot, az a hivatalban szélesebb körben hippi ügyként volt aposztrofálva. A zöldpolitikai osztály létrehozása két évet vett igénybe, és közben nagy közegellenállást kellett legyőznie. Az osztály működését többet között azért is volt nehéz legitimálni, mert az rengeteg lakossági kapcsolattartással jár, ami túlnyomórészt munkaidőn kívül történik, így nehezen integrálható a hivatali ügymenetbe. A bürokrácia, a COVID-járvány és a háború okozta krízis és az ezzel járó vészhelyzeti kormányzati indoklásokkal járó kiszámíthatatlanság szintén akadályokat gördített a folyamat elé. Ennek ellenére - és jelentős politikai akadályok, a testületen belüli ellenérdekeltségek mellett - a kerületben elkezdődtek zöldítési programok, és elkészült egy Fenntartható Energia és Klíma Akcióterv (SECAP) is, mely részvételi módon készült el, kiemelkedően nagy részvétel mellett. </w:t>
      </w:r>
    </w:p>
    <w:p w:rsidR="00000000" w:rsidDel="00000000" w:rsidP="00000000" w:rsidRDefault="00000000" w:rsidRPr="00000000" w14:paraId="00000028">
      <w:pPr>
        <w:widowControl w:val="0"/>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Külső akadály, hogy Terézvárosban nem lehet zöldterületet növelni. A kerület így is a legkevesebb zöldfelülettel rendelkező kerület Budapesten. A meglévő infrastruktúrát szintén nehéz úgy fejleszteni, hogy abban zöld szempontok helyet kapjanak. Erre jó példa a halott csatornák ügye: a már nem használt közműveket többnyire nem veszik ki egy felújítás során, hiszen az jelentős többletköltséggel járna, meglétük viszont gátolja a növénytakaró fejlődést. Ezt tovább súlyosbítja, hogy közbeszerzések során szinte lehetetlen ökológiai szempontokat érvényesíteni, szintén azok többletköltségei miatt. Ezt a tapasztalatot a többi résztvevő is megerősítette.</w:t>
      </w:r>
    </w:p>
    <w:p w:rsidR="00000000" w:rsidDel="00000000" w:rsidP="00000000" w:rsidRDefault="00000000" w:rsidRPr="00000000" w14:paraId="00000029">
      <w:pPr>
        <w:widowControl w:val="0"/>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lakossággal való együttműködésre vannak jó példák, melyek közül kiemelkedik a Hunyadi-téri közösségi komposztáló, melynek üzemeltetése a közeli Budapesti Állat- és Növénykert közreműködésével történik. Ők készítettek egy komposztkeretet, ahol a lakosság által gyűjtött szerves hulladékot feldolgozzák, és a humuszt visszaszolgáltatják a lakosság számára. Készült egy 20 millió Ft-os költségvetésű közösségi kert i</w:t>
      </w:r>
      <w:r w:rsidDel="00000000" w:rsidR="00000000" w:rsidRPr="00000000">
        <w:rPr>
          <w:rFonts w:ascii="Calibri" w:cs="Calibri" w:eastAsia="Calibri" w:hAnsi="Calibri"/>
          <w:sz w:val="24"/>
          <w:szCs w:val="24"/>
          <w:highlight w:val="white"/>
          <w:rtl w:val="0"/>
        </w:rPr>
        <w:t xml:space="preserve">s. A</w:t>
      </w:r>
      <w:r w:rsidDel="00000000" w:rsidR="00000000" w:rsidRPr="00000000">
        <w:rPr>
          <w:rFonts w:ascii="Calibri" w:cs="Calibri" w:eastAsia="Calibri" w:hAnsi="Calibri"/>
          <w:sz w:val="24"/>
          <w:szCs w:val="24"/>
          <w:rtl w:val="0"/>
        </w:rPr>
        <w:t xml:space="preserve"> lakosság számára magcsere program és permakultúrás tanfolyamok segítik a bekapcsolódást.</w:t>
      </w: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kérdések között több fontos probléma is felszínre került. Ilyen az önkormányzatok és a lakosság közötti kommunikáció hatékonyságának megítélése. Bardóczi Sándor mint a legtöbbet kommunikáló köztisztviselő a Fővárosnál, úgy ítéli, ezen a téren a maguk részéről már nem tudnak többet tenni. A legtöbb köztisztviselő nem beszélhet hivatali ügyekről, a Főtájépítész számára azonban ezt a Karácsony Gergely főpolgármester külön engedélyezte, mert úgy ítélte, hogy a város fejlesztése és a zöld beruházások olyan kiemelt közügyek, melyek esetében a lakosság bevonása prioritás. Burján Ferenc tapasztalata az, hogy az ingyenes önkormányzati hírújság hatékony, a lakossági tájékoztatás mintegy 50%-áért felelős, míg mindemellett a rendszeresen frissülő és korszerű önkormányzati honlap képes a hézagokat kitölteni. Hamza Zsófia megerősítette ezt, szerinte is a kerületi újság a leghatékonyabb módja, hogy elérjék a helyi lakosságot, feltételezhetően azért, mert a hegyvidéki lakosság nagyobb része az idősebb korosztályokhoz tartozik. Temesvári Szilvia szerint a terézvárosi önkormányzat Facebook-oldalán a posztok nagy része a zöld programokról szólt, de más módszerek is hatékonyak voltak. A Hunyadi téri közösségi komposztáló sikerében például közrejátszott az is, hogy az azt már szívesen használók között szórólapokat osztottak ki, hogy azok maguk népszerűsítsék a lehetőséget ismeretségi körükben. Abban minden jelenlévő egyetértett, hogy a kommunikáció terén van még lehetőség fejlődésre, különösen a tekintetben, hogy a kerületek jobban együttműködhetnének. A lakossági tájékoztatás - mint arra Lukács András rámutatott - sokszor ugyanis nem jut tovább a kerületek határain, és ha hasznos is helyben, nem teszi lehetővé a szélesebb körű tudásmegosztást és stratégiai perspektíva kialakítását.</w:t>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Felmerült, hogy a zöldterületek kialakítása milyen módon növeli a környező ingatlanok értékét, összevetve azok költségeivel. Ennek felmérése, akár konkrét projektek esetében is, mint a Podmaniczky park, komoly érvet szolgáltatna az ilyen tervek mellett, ezzel segítve azok elismertetését a lakosság körében. Ezzel sajnálatos módon egyik önkormányzat sem foglalkozik, annak ellenére, hogy Nyugat-Európában (pl. Hollandiában) vannak erre példák. </w:t>
      </w:r>
    </w:p>
    <w:p w:rsidR="00000000" w:rsidDel="00000000" w:rsidP="00000000" w:rsidRDefault="00000000" w:rsidRPr="00000000" w14:paraId="0000002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zöldterületek növelésének célja egyértelműen a széndioxid-kibocsátás csökkentése a célja, de mi a helyzet az épületek kibocsátásával - hangzott el a kérdés. Erre a kérdésre Ámon Ada tudott volna kimerítően válaszolni, aki nem tudott jelen lenni. A főváros szolártérképet készített e célból, és energetikai ügynökség foglalkozik lakossági tanácsadással, melynek jellemzően társasházak a partnerei.  </w:t>
      </w:r>
    </w:p>
    <w:p w:rsidR="00000000" w:rsidDel="00000000" w:rsidP="00000000" w:rsidRDefault="00000000" w:rsidRPr="00000000" w14:paraId="0000002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0"/>
        <w:spacing w:after="20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fák pusztulása szintén komoly problémaként jelentkezett. Kérdés, mit ér a faültetés, ha nincs forrás az utógondozásra. Burján Ferenc felhívta a figyelmet </w:t>
      </w:r>
      <w:r w:rsidDel="00000000" w:rsidR="00000000" w:rsidRPr="00000000">
        <w:rPr>
          <w:rFonts w:ascii="Calibri" w:cs="Calibri" w:eastAsia="Calibri" w:hAnsi="Calibri"/>
          <w:sz w:val="24"/>
          <w:szCs w:val="24"/>
          <w:highlight w:val="white"/>
          <w:rtl w:val="0"/>
        </w:rPr>
        <w:t xml:space="preserve">a fák magas vízigényére, ami komoly gondot jelenthet, figyelembevéve, hogy Óbuda-Békásmegyer 3 éves utógondozást rendel el a fákra vonatkozóan.</w:t>
      </w:r>
      <w:r w:rsidDel="00000000" w:rsidR="00000000" w:rsidRPr="00000000">
        <w:rPr>
          <w:rFonts w:ascii="Calibri" w:cs="Calibri" w:eastAsia="Calibri" w:hAnsi="Calibri"/>
          <w:sz w:val="24"/>
          <w:szCs w:val="24"/>
          <w:rtl w:val="0"/>
        </w:rPr>
        <w:t xml:space="preserve"> Ennek biztosítása sokszor meghaladja az önkormányzati infrastruktúra teljesítőképességét. Erre megoldás lehet a lakosság érzékenyítése, és ezen keresztüli bevonása a fák gondozásába.  Bardóczi Sándor elismeri, hogy a fák öntözése nehéz, figyelembe véve az extrém száraz időszakokat. A város egy ökológiai sivatag - emlékeztette a hallgatóságot. Ennek megoldására vannak kísérletek. Ilyenek azok az erdőfoltok, mint amilyen például a Tabánban található. Ezek képesek a benne található fák számára védett környezetet biztosítani. Itt a megmaradásuknak nagyobb az esélye. Kísérleteznek a Stockholm-típusú ültetéssel (Stockholm Faültetési Rendszer, SFR), ahogy az a Blaha Lujza tér felújítása esetében megfigyelhető. Ezt a módszert a Bartók Béla úton, a Városligetben és a Bakáts téren alkalmazták először. Itt nagyobb területen alakítanak ki altalajt, melyre burkolat kerülhet. A Blaha Lujza téren 88 fát ültettek ilyen módon. A husángokat természetesen védeni kell, ezt jogszabály írja elő. Ha egy fa kiszárad, éppen úgy, mintha kivágnák, akkor törzskörméret alapján meghatározott módon kell újakat ültetni helyette. Ezt azonban - hangsúlyozta Bardóczi - nem szabad mennyiségi alapon kezelni, sokkal fontosabb, hogy az új fák minél életképesebbek legyenek. A Blaha Lujza téren is 16 kivágott fa helyett 99 fát kellett volna ültetni. Jobb lenne a városnak, ha a vonatkozó rendeletek reflektálnának ezekre a szempontokra, ahogy az is, ha ezek egységesek lennének. Ennek híján a sok különböző kerületi rendelkezés összehangolása indokolatlanul sok bürokratikus folyamatot generálnak. </w:t>
      </w:r>
    </w:p>
    <w:p w:rsidR="00000000" w:rsidDel="00000000" w:rsidP="00000000" w:rsidRDefault="00000000" w:rsidRPr="00000000" w14:paraId="0000003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második modul vendégei Lukács András, a Levegő Munkacsoport elnöke, Szilágyi Artúr, a WWF-et képviselő éghajlatvédelmi szakértő, Ferenczi István, a Kiserdővédők civil szervezet egyik elnökségi tagja, Tóth Kalló Éva és László Klára a Maradjanak a Fák a Rómain csoport képviseletében, valamint Stampfné Erdélyi Katalin, az Aquincum-Mocsáros Egyesület vezetőségi tagjainak egyike voltak. A beszélgetést Kökény Dalma kommunikációs szakember moderálta. </w:t>
      </w:r>
    </w:p>
    <w:p w:rsidR="00000000" w:rsidDel="00000000" w:rsidP="00000000" w:rsidRDefault="00000000" w:rsidRPr="00000000" w14:paraId="0000003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Először az Aquincum-Mocsáros Egyesület mutatkozott be. Az egyesület 24 éves, első elnöke még dr. Gálszécsy András, a Magyar Köztársaság nyugalmazott minisztere volt. Céljuk a kezdetektől fogva az volt, hogy a Mocsárosdűlő városrész, és a területén található természetvédelmi terület gondozását vállalják, mind az ott élő többnyire nem őslakos polgárok és a helyi élőhely érdekeit egyaránt képviseljék, valamint (2001 óta) a Gladiátor utcai Családi Pihenőparkot és Játszóteret üzemeltessék, amit egészen 2019-ig tettek. Szelektív hulladékgyűjtést folytatnak,</w:t>
      </w:r>
      <w:r w:rsidDel="00000000" w:rsidR="00000000" w:rsidRPr="00000000">
        <w:rPr>
          <w:rFonts w:ascii="Calibri" w:cs="Calibri" w:eastAsia="Calibri" w:hAnsi="Calibri"/>
          <w:sz w:val="24"/>
          <w:szCs w:val="24"/>
          <w:highlight w:val="white"/>
          <w:rtl w:val="0"/>
        </w:rPr>
        <w:t xml:space="preserve"> sütőzsiradékot gyűjtenek (biofilter). </w:t>
      </w:r>
      <w:r w:rsidDel="00000000" w:rsidR="00000000" w:rsidRPr="00000000">
        <w:rPr>
          <w:rFonts w:ascii="Calibri" w:cs="Calibri" w:eastAsia="Calibri" w:hAnsi="Calibri"/>
          <w:sz w:val="24"/>
          <w:szCs w:val="24"/>
          <w:rtl w:val="0"/>
        </w:rPr>
        <w:t xml:space="preserve">Faültetéseket végeznek, az ősparkot gondozzák, aminek kontrolljában hamarosan a Madártani Egylet is tervez segíteni. A környezetvédelmi tanácsnokok korábban ellenjavallták ezeket, mára azonban lényeges javulás tapasztalható az önkormányzat és a civilek között. Fővárosi pályázatokból finanszírozzák a tevékenységüket, amik közé ételosztás is tartozik. Legfőbb problémájuk az utóbbi évtizedben az agglomerációban épült lakóparkok miatt megnőtt átmenő forgalom.</w:t>
      </w:r>
    </w:p>
    <w:p w:rsidR="00000000" w:rsidDel="00000000" w:rsidP="00000000" w:rsidRDefault="00000000" w:rsidRPr="00000000" w14:paraId="0000003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Maradjanak a Fák a Rómain csoport a Római parton csoport fókuszában egy kb. 350 méteres sétány áll a Római parton, melyen a Főváros, a kerület, és a KÖDU-Vizig osztozik. Itt kavicsos, ártéri ligetet szeretnének megőrizni és gondozni. Korábban fenyegetés volt egy mobilgát terve, ebben az időben a Greenpeace is tartott nekik polgári engedetlenségi tréninget. A 2019-es önkormányzati választások után ez a fenyegetés megszűnt. A 2013 és 2018 közötti Tarlós István és Bús Balázs nevével fémjelzett korszakot a manipuláció jellemezte, ezzel szemben a jelenlegi önkormányzat partnerségre törekszik a civil szervez</w:t>
      </w:r>
      <w:r w:rsidDel="00000000" w:rsidR="00000000" w:rsidRPr="00000000">
        <w:rPr>
          <w:rFonts w:ascii="Calibri" w:cs="Calibri" w:eastAsia="Calibri" w:hAnsi="Calibri"/>
          <w:sz w:val="24"/>
          <w:szCs w:val="24"/>
          <w:highlight w:val="white"/>
          <w:rtl w:val="0"/>
        </w:rPr>
        <w:t xml:space="preserve">etekkel. Korábban is voltak pozitív, az őszinte kommunikáció irányába mutató jelek jelek, mint az Aranyhegyi projekt leválasztása a gát-és árvízvédelem témáról és a szabadstrand külön költségvetési sorba kerülése a kerületi tervekben.</w:t>
      </w:r>
      <w:r w:rsidDel="00000000" w:rsidR="00000000" w:rsidRPr="00000000">
        <w:rPr>
          <w:rFonts w:ascii="Calibri" w:cs="Calibri" w:eastAsia="Calibri" w:hAnsi="Calibri"/>
          <w:sz w:val="24"/>
          <w:szCs w:val="24"/>
          <w:rtl w:val="0"/>
        </w:rPr>
        <w:t xml:space="preserve"> A önkormányzati váltás utáni első évben még a kerület levágott mindent, másodikban már a helyi civilekkel közösen és velük konzultálva dolgoztak a növénytakaró megóvásán. A csoport maga önkormányzati pályázatok segítségével dolgozik, így valósítottak meg egy komposztálót is. Ez időigényes, nem kis erőfeszítésükbe került, mire megértették a rendszert, elsajátították a jogi hátteret. Az idő perspektíva is problémás, sokszor úgy érzik, csak futnak az események után, nincs elégséges erőforrásuk arra, hogy kövessék a jogszabályi változásokat, adminisztratív történéseket. Erre példa az, hogy a légszennyezettségért nincs jogi felelősség vállalva, de a FŐKERT kötelezve van a fák vágására, amennyiben azok balesetveszélyt jelentenek. Alapvetően pozitívnak értékelik az elmúlt években tapasztalt változásokat, de ennél többre aspirálnak: szeretnének delegáltak lenni az önkormányzati döntésekben és az állampolgári ellenőrző szerepet szánnak maguknak.</w:t>
      </w:r>
    </w:p>
    <w:p w:rsidR="00000000" w:rsidDel="00000000" w:rsidP="00000000" w:rsidRDefault="00000000" w:rsidRPr="00000000" w14:paraId="0000003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Ferenczi István 15 éve lakóközösségi civil aktivista, és 8 éve önkormányzati képviselő. A Kiserdővédők csoportot egy 2017-es újságcikk mozgóstotta, melyből kiderült egy a Galvani híd és Illatos utca közé tervezett új híd, amelynek levezető útja átmegy a Határ úti Kiserdőn. A gazdasági válság is nem várt segítségükre volt, de az ő csoportjuk vállalta magára, hogy blokkolja ezt a projektet. Azt azóta két részre bontották, a hídra adtak környezetvédelmi engedélyt, a levezető út nyomvonalra nem. A Kiserdővédők tehát eredetileg egy informális civil szervezet volt, de 2022-ben alapítottak egy egyesületet, hogy tudjanak pereskedni. Három fronton mozognak: lobbiznak a politika irányába, szemléletet formálnak a lakosság felé, és mobilizálnak. Ferenczi fontosnak tartja az üzleti érdekek figyelembevételét, az azok irányába való mozgást. Ennek jegyében elkezdtek programokat szervezni a Kiserdőbe, hogy az fontosabb legyen a lakosság számára, így megteremtve rá a keresletet.</w:t>
      </w:r>
    </w:p>
    <w:p w:rsidR="00000000" w:rsidDel="00000000" w:rsidP="00000000" w:rsidRDefault="00000000" w:rsidRPr="00000000" w14:paraId="0000003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WWF (World Wildlife Fund) egy 96 országban működő nemzetközi civil szervezet. Ennyiben kakukktojás a meghívottak között: nem kötődik a szervezet különösebben Budapesthez. Országos szervezet, mely Szilágyi Artúr kifejezésével élve élőhelyekben utazik. A lakosság leginkább érzékenyítő kampányaikat ismeri, de emellett önkormányzatokkal dolgoznak együtt szakértői minőségben. </w:t>
      </w:r>
    </w:p>
    <w:p w:rsidR="00000000" w:rsidDel="00000000" w:rsidP="00000000" w:rsidRDefault="00000000" w:rsidRPr="00000000" w14:paraId="0000003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Szilágyi Artúr több problémát is azonosított a civil szervezet és kormányzati szervek együttműködésében. Ilyen a klímastratégia kialakításának kétféle módszertana közötti különbségek. Egy önkormányzat nem tudhatja, milyen módszerrel (vagy SECAP, amit az Európai Polgármesterek és a Klímabarát Települések Szövetsége promotál, vagy a Magyarországon használt Klímastratégia nevű módszertan) dolgozzon, amikor klímastratégia kialakításához szükséges adatgyűjtést folytat. A lakossággal való kommunikáció vagy a klímaszegénység megítélésében is különböznek ezek a módszertani keretek. Az ehhez szükséges online felületek nehezen kezelhetőek. Az ÉMI feladata kellene, hogy legyen az, hogy összefogja ezt a munkát, de nagyon nagy szükség lenne egy országos klímastratégiai ügynökségre is. Van példa arra, pl. Horvátországban, hogy minden önkormányzat központi energiamenedzsment programban dolgozzon. Ez jelentősen megkönnyíti klímastratégia kialakítását. Addig is hasznos lehet a tapasztalatok összegyűjtése. A WWF Hatvannak és Sátoraljaújhellyel dolgozott együtt ilyen kutatómunkában. </w:t>
      </w:r>
    </w:p>
    <w:p w:rsidR="00000000" w:rsidDel="00000000" w:rsidP="00000000" w:rsidRDefault="00000000" w:rsidRPr="00000000" w14:paraId="0000004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Nehézséget okoz a kompetenciák tisztázatlansága mellett a felelősségek tisztázatlansága is. Nem tudni, a klímavédelem hová tartozik. Ez komoly szervezeti probléma. Demokráciadeficit is jellemző: a lakosság nem megfelelően felkészült, hiányzik a bevonás és bevonódás igénye.</w:t>
      </w:r>
    </w:p>
    <w:p w:rsidR="00000000" w:rsidDel="00000000" w:rsidP="00000000" w:rsidRDefault="00000000" w:rsidRPr="00000000" w14:paraId="0000004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Lukács András 35 éve vezeti a Levegő Munkacsoportot, mely országos szervezet és 7 európai ernyőszervezet tagja. Korábban megvolt a részükről a Környezetvédelmi Minisztériummal való együttműködés, </w:t>
      </w:r>
      <w:r w:rsidDel="00000000" w:rsidR="00000000" w:rsidRPr="00000000">
        <w:rPr>
          <w:rFonts w:ascii="Calibri" w:cs="Calibri" w:eastAsia="Calibri" w:hAnsi="Calibri"/>
          <w:sz w:val="24"/>
          <w:szCs w:val="24"/>
          <w:highlight w:val="white"/>
          <w:rtl w:val="0"/>
        </w:rPr>
        <w:t xml:space="preserve">2020-ban ez megszűnt.</w:t>
      </w:r>
      <w:r w:rsidDel="00000000" w:rsidR="00000000" w:rsidRPr="00000000">
        <w:rPr>
          <w:rFonts w:ascii="Calibri" w:cs="Calibri" w:eastAsia="Calibri" w:hAnsi="Calibri"/>
          <w:sz w:val="24"/>
          <w:szCs w:val="24"/>
          <w:rtl w:val="0"/>
        </w:rPr>
        <w:t xml:space="preserve"> A jelenlegi kormány nem kezeli őket partnerként, elmondása szerint. Ehhez képest a fővárossal, Kiss Ambrus jóvoltából jó viszonyt ápolnak. Több jelenlegi fővárosi törekvést támogatnak, ilyen a parkolási díjak kiterjesztése, a rakpart átadása a gyalogosoknak és kerékpárosoknak, vagy a Lánchíd autómentessé tétele. Az iskolautcák programot, vagyis a belvárosi forgalomcsillapítást szintén pozitív fejleményként értékelte. Legnagyobb problémaként - levegőminőségi szempontból - a lakossági hulladékégetést azonosította. </w:t>
      </w:r>
    </w:p>
    <w:p w:rsidR="00000000" w:rsidDel="00000000" w:rsidP="00000000" w:rsidRDefault="00000000" w:rsidRPr="00000000" w14:paraId="0000004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kérdések szekcióban felmerült, vajon az Európai Uniós elvárások javítottak-e a helyzeten. Lukács András szerint ez pályázatok esetében bír jelentőséggel, ilyenkor jobban odafigyelnek környezetvédelmi sztenderdekre, de az igazság az, hogy uniós pályázatok esetében sem túl gyakori a környezetvédelmi szempontok figyelembevétele, vagy legalábbis semmiképpen nem ez motiválja azokat. Ebből a szempontból az uniós pályázatok többet ártottak a környezetnek, mint amennyit használtak. Ferenczi István szerint inkább az jellemző, hogy pályázatok esetében civil szervezetek szakértelmére támaszkodnak. Ez lehet hasznos, amennyiben a civil szférát pozícióba hozza, de nem szabad elfelejteni, hogy ami ilyen esetekben történik, az leginkább a pályázat egy részének kiszervezése.</w:t>
      </w:r>
    </w:p>
    <w:p w:rsidR="00000000" w:rsidDel="00000000" w:rsidP="00000000" w:rsidRDefault="00000000" w:rsidRPr="00000000" w14:paraId="0000004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Hogyan segítheti az önkormányzat a civil szervezeteket - tette fel egyik résztvevő a kérdést. Ez összefügg azzal, hogyan törekedhetnek a civilek és az önkormányzat partneri viszonyra. Ferenczi István hangsúlyozta, hogy a civil szervezeteknek nem feladatuk, hogy kormányzati szereplők partnerei legyenek, inkább az, hogy ellenőrizzék azokat és kitartsanak saját szakmai és politikai szempontjaik mellett. Amennyiben azonban az önkormányzat partnere a civil szervezeteknek a fentiekben, ez a civil szervezetekre is azt a felelősséget rója, hogy a közösen vállalt ügyekben tőlük telhetően segítséget nyújtsanak. Erre jó példa az Átalakuló Wekerle informális civil szervezet együttműködése a kispesti önkormányzattal. Az Átalakuló Wekerle kertváros mozgalom, tevékenységéhez hozzátartozik a közösségszervezés, tanácsadás, helyi erőforrások mozgósítása az élőhely védelme és a klímavédelem érdekében. Ezek a komplex gyakorlatok komoly infrastruktúrát igényelnek, mely az önkormányzat támogatása nélkül nehezen biztosítható. Ferenczi szerint ez a Wekerle-Kispest viszonylatában felemásan sikeres, de vannak vitathatatlan eredményei. </w:t>
      </w:r>
    </w:p>
    <w:p w:rsidR="00000000" w:rsidDel="00000000" w:rsidP="00000000" w:rsidRDefault="00000000" w:rsidRPr="00000000" w14:paraId="0000004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Arra, hogy hogyan tudják saját céljaikat követni a kormányzattal szemben, vagy elképzeléseiknek érvényt szerezni, nehéz válaszolni. Szilágyi Artúr szerint erre nincsenek minden helyzetben működő modellek, és ezzel egy résztvevő sem vitatkozott. </w:t>
      </w:r>
    </w:p>
    <w:p w:rsidR="00000000" w:rsidDel="00000000" w:rsidP="00000000" w:rsidRDefault="00000000" w:rsidRPr="00000000" w14:paraId="0000004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Az önkormányzatok több vonalon is segíthetik a civil szerveződéseket a résztvevők szerint. Az egyik legfontosabb ezek közül a infrastruktúra szolgáltatása. A civil szerveződések többnyire forráshiánnyal küzdenek, az egyik legnagyobb kihívás számukra működésük feltételeinek biztosítása. Ebben sokszor már is komoly segítséget jelenthet, ha rendelkezésükre van bocsátva egy ingatlan, ahol személyesen találkozhatnak, dolgozhatnak, gyűléseiket tarthatják. Komoly szintlépés egy civil szerveződés vagy lakossági csoport fejlődésében, amikor ezek a feltételek elérhetővé válnak számára. Az önkormányzatok számára ilyen segítség nyújtása nem jelent vállalhatatlan megterhelést, és a hozadéka jóval túlmutathat a befektetés értékén. Jó példát hozott erre Ferenczi István: a Wekerle Kultúrházban tartott Családi Zöld Szombatok nagymértékben hozzájárulnak a helyi lakosság mobilizálásához és ökológiai tudatosságra való neveléséhez. Fontos hangsúlyozni, hogy családi programokat szerveznek, ezzel lehetővé teszik a családos középgenerációk részvételét, amelynek híján csak egyedülálló fiatalokra vagy nyugdíjasokra számíthatnának, vagy szükségtelen konfliktust generálnának a családi élet és a mozgalmi, állampolgári tevékenység között. </w:t>
      </w:r>
    </w:p>
    <w:p w:rsidR="00000000" w:rsidDel="00000000" w:rsidP="00000000" w:rsidRDefault="00000000" w:rsidRPr="00000000" w14:paraId="0000004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Ennek egy magasabb szintje az, amikor az önkormányzat nem csak infrastruktúrát szolgáltat, hanem képes arra is, hogy facilitálja a szereplők egymásra találását, mind a civil szervezetek egymással való viszonylatában, mind azoknak a lakossággal való találkozását lehetővé téve, vagy akár kormányzati szervekkel, közhivatalokkal való együttműködés tekintetében. Kovács Márton, a II. kerületi önkormányzat munkatársa jó példával szolgált erre. Ők egy 1%-os kampányt indítottak, hogy megismertessék a helyi lakókkal azon civil szervezetek munkáját, melyeket lehetőségük van támogatni.</w:t>
      </w:r>
    </w:p>
    <w:p w:rsidR="00000000" w:rsidDel="00000000" w:rsidP="00000000" w:rsidRDefault="00000000" w:rsidRPr="00000000" w14:paraId="0000004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Ferenczi István kicsit borúlátóbban fogalmazva úgy összegezte a helyzetet, hogy az önkormányzatok már azzal is segítenek, hanem gördítenek szükségtelen akadályokat a civil önszerveződés elé: az magától is történik, ha kedvező körülményekre talál. </w:t>
      </w:r>
    </w:p>
    <w:p w:rsidR="00000000" w:rsidDel="00000000" w:rsidP="00000000" w:rsidRDefault="00000000" w:rsidRPr="00000000" w14:paraId="0000005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beszélgetés végén a résztvevők fel lettek kérve, hogy adjanak egy-egy végszót, avagy határozzák meg, milyen gondolatokat adnának a hallgatóságnak útravalóul. Nem minden beszélgető kívánt ilyet kiemelni, de így is elhangzott néhány kulcsfontosságú gondolat.</w:t>
      </w:r>
    </w:p>
    <w:p w:rsidR="00000000" w:rsidDel="00000000" w:rsidP="00000000" w:rsidRDefault="00000000" w:rsidRPr="00000000" w14:paraId="0000005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Szilágyi Artúr szerint a mindenkori kormányzatnak is érdeke, hogy odafigyeljen a civil szereplőkre, mert azok szakértelme és helyi viszonyokban való beágyazottsága nagy értékkel bír. Sok esetben tapasztalhattuk, hogy a civil szervezeteknek utólag igazat az idő, az általuk a közgondolkodásba beemelni kívánt témák jelentőségét idővel felismeri a társadalom. Fontos, hogy ez ne késve történjen. A klímaváltozás ügye kifejezetten jó példa erre. </w:t>
      </w:r>
    </w:p>
    <w:p w:rsidR="00000000" w:rsidDel="00000000" w:rsidP="00000000" w:rsidRDefault="00000000" w:rsidRPr="00000000" w14:paraId="0000005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Lukács András szerint minden társadalmi változás kulcsa a szemléletformálás. A kormány vagy civil szervezetek önmagukban még együttműködve sem érhetnek el tartós eredményt, amíg a lakosság nem teszi magáévá az általuk képviselt szempontokat. Amennyiben azonban a változásban maguk a helyi lakosok is érdekeltté válnak, az képes tartóssá válni. </w:t>
      </w:r>
    </w:p>
    <w:p w:rsidR="00000000" w:rsidDel="00000000" w:rsidP="00000000" w:rsidRDefault="00000000" w:rsidRPr="00000000" w14:paraId="0000005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Ferenczi István arra emlékeztetett, hogy az önkormányzatoknak nagy felelősségük van abban, hogy a civil szférával való együttműködés mennyire válik lehetségessé vagy termékennyé. Az önkormányzatnak minden esetben döntenie kell, milyen érdekeket kíván szolgálni, és képesnek kell lennie arra, hogy szembehelyezkedjen a külső üzleti érdekekkel, amennyiben a helyi lakosság vagy a fenntartható környezet szempontjait kívánja szem előtt tartani és igényt tart a potenciális civil partnereinek támogatására.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